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6EEA96B8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="00CA31BE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Zadanie 9. </w:t>
      </w:r>
      <w:bookmarkStart w:id="2" w:name="_GoBack"/>
      <w:bookmarkEnd w:id="2"/>
      <w:r w:rsidR="00CA31BE" w:rsidRPr="00CA31BE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usługi dostępu do Internetu w RDW Rymanów</w:t>
      </w: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CA31BE" w:rsidRPr="00CA31BE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CA31BE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31BE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B9128-B9EE-42E3-BD42-D1C1FC7E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2025-07-24T12:08:00Z</dcterms:modified>
</cp:coreProperties>
</file>